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29" w:rsidRDefault="00844D29" w:rsidP="00844D29">
      <w:pPr>
        <w:shd w:val="clear" w:color="auto" w:fill="FFFFFF"/>
        <w:spacing w:after="0" w:line="420" w:lineRule="atLeast"/>
        <w:jc w:val="center"/>
        <w:outlineLvl w:val="1"/>
        <w:rPr>
          <w:rFonts w:ascii="Times New Roman" w:eastAsia="Times New Roman" w:hAnsi="Times New Roman" w:cs="Times New Roman"/>
          <w:b/>
          <w:color w:val="383838"/>
          <w:sz w:val="24"/>
          <w:szCs w:val="24"/>
        </w:rPr>
      </w:pPr>
      <w:r w:rsidRPr="00844D29">
        <w:rPr>
          <w:rFonts w:ascii="Times New Roman" w:eastAsia="Times New Roman" w:hAnsi="Times New Roman" w:cs="Times New Roman"/>
          <w:b/>
          <w:color w:val="383838"/>
          <w:sz w:val="24"/>
          <w:szCs w:val="24"/>
        </w:rPr>
        <w:t>Основы техники безопасности при прыжках на батуте</w:t>
      </w:r>
    </w:p>
    <w:p w:rsidR="00844D29" w:rsidRPr="00844D29" w:rsidRDefault="00844D29" w:rsidP="00844D29">
      <w:pPr>
        <w:shd w:val="clear" w:color="auto" w:fill="FFFFFF"/>
        <w:spacing w:after="0" w:line="420" w:lineRule="atLeast"/>
        <w:jc w:val="center"/>
        <w:outlineLvl w:val="1"/>
        <w:rPr>
          <w:rFonts w:ascii="Times New Roman" w:eastAsia="Times New Roman" w:hAnsi="Times New Roman" w:cs="Times New Roman"/>
          <w:b/>
          <w:color w:val="383838"/>
          <w:sz w:val="24"/>
          <w:szCs w:val="24"/>
        </w:rPr>
      </w:pPr>
    </w:p>
    <w:p w:rsidR="00844D29" w:rsidRPr="00844D29" w:rsidRDefault="00844D29" w:rsidP="00844D29">
      <w:pPr>
        <w:shd w:val="clear" w:color="auto" w:fill="FFFFFF"/>
        <w:spacing w:after="0" w:line="240" w:lineRule="auto"/>
        <w:ind w:firstLine="708"/>
        <w:jc w:val="both"/>
        <w:rPr>
          <w:rFonts w:ascii="Times New Roman" w:eastAsia="Times New Roman" w:hAnsi="Times New Roman" w:cs="Times New Roman"/>
          <w:sz w:val="24"/>
          <w:szCs w:val="24"/>
        </w:rPr>
      </w:pPr>
      <w:r w:rsidRPr="00844D29">
        <w:rPr>
          <w:rFonts w:ascii="Times New Roman" w:eastAsia="Times New Roman" w:hAnsi="Times New Roman" w:cs="Times New Roman"/>
          <w:sz w:val="24"/>
          <w:szCs w:val="24"/>
        </w:rPr>
        <w:t>Прыжки на батуте увлекают ребенка. При этом часто дети травмируются при прыжках на батуте. Соблюдение же техники безопасности позволит избежать этих моментов</w:t>
      </w:r>
      <w:r w:rsidR="007C6899">
        <w:rPr>
          <w:rFonts w:ascii="Times New Roman" w:eastAsia="Times New Roman" w:hAnsi="Times New Roman" w:cs="Times New Roman"/>
          <w:sz w:val="24"/>
          <w:szCs w:val="24"/>
        </w:rPr>
        <w:t>.</w:t>
      </w:r>
    </w:p>
    <w:p w:rsidR="00844D29" w:rsidRPr="00844D29" w:rsidRDefault="00844D29" w:rsidP="007C6899">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sidRPr="00844D29">
        <w:rPr>
          <w:rFonts w:ascii="Times New Roman" w:eastAsia="Times New Roman" w:hAnsi="Times New Roman" w:cs="Times New Roman"/>
          <w:b/>
          <w:bCs/>
          <w:sz w:val="24"/>
          <w:szCs w:val="24"/>
        </w:rPr>
        <w:t>Не допускается оставлять без присмотра детей на батуте</w:t>
      </w:r>
      <w:r w:rsidRPr="00844D29">
        <w:rPr>
          <w:rFonts w:ascii="Times New Roman" w:eastAsia="Times New Roman" w:hAnsi="Times New Roman" w:cs="Times New Roman"/>
          <w:sz w:val="24"/>
          <w:szCs w:val="24"/>
        </w:rPr>
        <w:t>. Это правило обязательное, и касается любого батута – как надувного, так и с прыжковым полотном, с внешней и внутренней сеткой. Дети должны прыгать только под присмотром взрослых.</w:t>
      </w:r>
    </w:p>
    <w:p w:rsidR="00844D29" w:rsidRPr="00844D29" w:rsidRDefault="00844D29" w:rsidP="007C6899">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sidRPr="00844D29">
        <w:rPr>
          <w:rFonts w:ascii="Times New Roman" w:eastAsia="Times New Roman" w:hAnsi="Times New Roman" w:cs="Times New Roman"/>
          <w:b/>
          <w:bCs/>
          <w:sz w:val="24"/>
          <w:szCs w:val="24"/>
        </w:rPr>
        <w:t>Перед прыжками нужно убедиться в надежности всех креплений, исправности всех элементов</w:t>
      </w:r>
      <w:r w:rsidRPr="00844D29">
        <w:rPr>
          <w:rFonts w:ascii="Times New Roman" w:eastAsia="Times New Roman" w:hAnsi="Times New Roman" w:cs="Times New Roman"/>
          <w:sz w:val="24"/>
          <w:szCs w:val="24"/>
        </w:rPr>
        <w:t>. Не должно быть повреждений защитной сетки, прыжкового полотна, матов, пружин, болтовых соединений рамы. Убедиться, что под батутом нет сторонних предметов, домашних животных.</w:t>
      </w:r>
    </w:p>
    <w:p w:rsidR="00844D29" w:rsidRPr="00844D29" w:rsidRDefault="00844D29" w:rsidP="007C6899">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rPr>
      </w:pPr>
      <w:r w:rsidRPr="00844D29">
        <w:rPr>
          <w:rFonts w:ascii="Times New Roman" w:eastAsia="Times New Roman" w:hAnsi="Times New Roman" w:cs="Times New Roman"/>
          <w:b/>
          <w:bCs/>
          <w:sz w:val="24"/>
          <w:szCs w:val="24"/>
        </w:rPr>
        <w:t>Од</w:t>
      </w:r>
      <w:r w:rsidRPr="00844D29">
        <w:rPr>
          <w:rFonts w:ascii="Times New Roman" w:eastAsia="Times New Roman" w:hAnsi="Times New Roman" w:cs="Times New Roman"/>
          <w:b/>
          <w:sz w:val="24"/>
          <w:szCs w:val="24"/>
        </w:rPr>
        <w:t>ежда не должна мешать прыжкам</w:t>
      </w:r>
      <w:r w:rsidRPr="00844D29">
        <w:rPr>
          <w:rFonts w:ascii="Times New Roman" w:eastAsia="Times New Roman" w:hAnsi="Times New Roman" w:cs="Times New Roman"/>
          <w:sz w:val="24"/>
          <w:szCs w:val="24"/>
        </w:rPr>
        <w:t xml:space="preserve">. Не должно быть свободно свисающих элементов, металлических пряжек, аксессуаров с острыми металлическими элементами </w:t>
      </w:r>
      <w:r w:rsidR="007C6899">
        <w:rPr>
          <w:rFonts w:ascii="Times New Roman" w:eastAsia="Times New Roman" w:hAnsi="Times New Roman" w:cs="Times New Roman"/>
          <w:sz w:val="24"/>
          <w:szCs w:val="24"/>
        </w:rPr>
        <w:t>и иного декора</w:t>
      </w:r>
      <w:r w:rsidRPr="00844D29">
        <w:rPr>
          <w:rFonts w:ascii="Times New Roman" w:eastAsia="Times New Roman" w:hAnsi="Times New Roman" w:cs="Times New Roman"/>
          <w:sz w:val="24"/>
          <w:szCs w:val="24"/>
        </w:rPr>
        <w:t>.</w:t>
      </w:r>
    </w:p>
    <w:p w:rsidR="00844D29" w:rsidRPr="00844D29" w:rsidRDefault="00844D29" w:rsidP="007C6899">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rPr>
      </w:pPr>
      <w:r w:rsidRPr="00844D29">
        <w:rPr>
          <w:rFonts w:ascii="Times New Roman" w:eastAsia="Times New Roman" w:hAnsi="Times New Roman" w:cs="Times New Roman"/>
          <w:b/>
          <w:bCs/>
          <w:sz w:val="24"/>
          <w:szCs w:val="24"/>
        </w:rPr>
        <w:t>Перед прыжками снять все аксессуары</w:t>
      </w:r>
      <w:r w:rsidRPr="00844D29">
        <w:rPr>
          <w:rFonts w:ascii="Times New Roman" w:eastAsia="Times New Roman" w:hAnsi="Times New Roman" w:cs="Times New Roman"/>
          <w:sz w:val="24"/>
          <w:szCs w:val="24"/>
        </w:rPr>
        <w:t xml:space="preserve">. Это касается очков, цепочек и пр. </w:t>
      </w:r>
    </w:p>
    <w:p w:rsidR="00844D29" w:rsidRPr="00844D29" w:rsidRDefault="00844D29" w:rsidP="007C6899">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rPr>
      </w:pPr>
      <w:r w:rsidRPr="00844D29">
        <w:rPr>
          <w:rFonts w:ascii="Times New Roman" w:eastAsia="Times New Roman" w:hAnsi="Times New Roman" w:cs="Times New Roman"/>
          <w:b/>
          <w:bCs/>
          <w:sz w:val="24"/>
          <w:szCs w:val="24"/>
        </w:rPr>
        <w:t>Прыгать допустимо только на прыжковом полотне</w:t>
      </w:r>
      <w:r w:rsidRPr="00844D29">
        <w:rPr>
          <w:rFonts w:ascii="Times New Roman" w:eastAsia="Times New Roman" w:hAnsi="Times New Roman" w:cs="Times New Roman"/>
          <w:sz w:val="24"/>
          <w:szCs w:val="24"/>
        </w:rPr>
        <w:t>. Зона вокруг прыжкового полотна предназначена для защиты от контакта с пружинами – на ней прыгать запрещено.</w:t>
      </w:r>
    </w:p>
    <w:p w:rsidR="00844D29" w:rsidRPr="00844D29" w:rsidRDefault="00844D29" w:rsidP="007C6899">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rPr>
      </w:pPr>
      <w:r w:rsidRPr="00844D29">
        <w:rPr>
          <w:rFonts w:ascii="Times New Roman" w:eastAsia="Times New Roman" w:hAnsi="Times New Roman" w:cs="Times New Roman"/>
          <w:b/>
          <w:bCs/>
          <w:sz w:val="24"/>
          <w:szCs w:val="24"/>
        </w:rPr>
        <w:t>Не отталкиваться от сетки</w:t>
      </w:r>
      <w:r w:rsidRPr="00844D29">
        <w:rPr>
          <w:rFonts w:ascii="Times New Roman" w:eastAsia="Times New Roman" w:hAnsi="Times New Roman" w:cs="Times New Roman"/>
          <w:sz w:val="24"/>
          <w:szCs w:val="24"/>
        </w:rPr>
        <w:t>. Защитная сетка необходима для того, чтобы человек во время прыжков не выпал за пределы конструкции. Но она не используется для отталкивания, по ней нельзя взбираться, что нередко пытаются делать маленькие дети во время игр.</w:t>
      </w:r>
    </w:p>
    <w:p w:rsidR="007C6899" w:rsidRPr="007C6899" w:rsidRDefault="00844D29" w:rsidP="007C6899">
      <w:pPr>
        <w:numPr>
          <w:ilvl w:val="0"/>
          <w:numId w:val="2"/>
        </w:numPr>
        <w:shd w:val="clear" w:color="auto" w:fill="FFFFFF"/>
        <w:spacing w:after="0" w:line="240" w:lineRule="auto"/>
        <w:ind w:left="0" w:firstLine="709"/>
        <w:jc w:val="both"/>
        <w:rPr>
          <w:rFonts w:ascii="Times New Roman" w:eastAsia="Times New Roman" w:hAnsi="Times New Roman" w:cs="Times New Roman"/>
          <w:sz w:val="23"/>
          <w:szCs w:val="23"/>
        </w:rPr>
      </w:pPr>
      <w:r w:rsidRPr="00844D29">
        <w:rPr>
          <w:rFonts w:ascii="Times New Roman" w:eastAsia="Times New Roman" w:hAnsi="Times New Roman" w:cs="Times New Roman"/>
          <w:b/>
          <w:bCs/>
          <w:sz w:val="24"/>
          <w:szCs w:val="24"/>
        </w:rPr>
        <w:t>Для прыжков использовать специальную обувь</w:t>
      </w:r>
      <w:r w:rsidRPr="00844D29">
        <w:rPr>
          <w:rFonts w:ascii="Times New Roman" w:eastAsia="Times New Roman" w:hAnsi="Times New Roman" w:cs="Times New Roman"/>
          <w:sz w:val="24"/>
          <w:szCs w:val="24"/>
        </w:rPr>
        <w:t>, которая обеспечивает защиту стоп, голеностопного сустава.</w:t>
      </w:r>
    </w:p>
    <w:p w:rsidR="00844D29" w:rsidRPr="00844D29" w:rsidRDefault="00844D29" w:rsidP="007C6899">
      <w:pPr>
        <w:numPr>
          <w:ilvl w:val="0"/>
          <w:numId w:val="2"/>
        </w:numPr>
        <w:shd w:val="clear" w:color="auto" w:fill="FFFFFF"/>
        <w:spacing w:after="0" w:line="240" w:lineRule="auto"/>
        <w:ind w:left="0" w:firstLine="709"/>
        <w:jc w:val="both"/>
        <w:rPr>
          <w:rFonts w:ascii="Times New Roman" w:eastAsia="Times New Roman" w:hAnsi="Times New Roman" w:cs="Times New Roman"/>
          <w:b/>
          <w:sz w:val="23"/>
          <w:szCs w:val="23"/>
        </w:rPr>
      </w:pPr>
      <w:r w:rsidRPr="007C6899">
        <w:rPr>
          <w:rFonts w:ascii="Times New Roman" w:eastAsia="Times New Roman" w:hAnsi="Times New Roman" w:cs="Times New Roman"/>
          <w:b/>
          <w:sz w:val="24"/>
          <w:szCs w:val="24"/>
        </w:rPr>
        <w:t>З</w:t>
      </w:r>
      <w:r w:rsidRPr="00844D29">
        <w:rPr>
          <w:rFonts w:ascii="Times New Roman" w:eastAsia="Times New Roman" w:hAnsi="Times New Roman" w:cs="Times New Roman"/>
          <w:b/>
          <w:sz w:val="24"/>
          <w:szCs w:val="24"/>
        </w:rPr>
        <w:t xml:space="preserve">апрещается прыгать на батуте </w:t>
      </w:r>
      <w:r w:rsidRPr="007C6899">
        <w:rPr>
          <w:rFonts w:ascii="Times New Roman" w:eastAsia="Times New Roman" w:hAnsi="Times New Roman" w:cs="Times New Roman"/>
          <w:b/>
          <w:sz w:val="24"/>
          <w:szCs w:val="24"/>
        </w:rPr>
        <w:t>с мокрым или влажным полотном</w:t>
      </w:r>
    </w:p>
    <w:p w:rsidR="00844D29" w:rsidRPr="00844D29" w:rsidRDefault="00844D29" w:rsidP="007C6899">
      <w:pPr>
        <w:shd w:val="clear" w:color="auto" w:fill="FFFFFF"/>
        <w:spacing w:after="0" w:line="240" w:lineRule="auto"/>
        <w:ind w:firstLine="709"/>
        <w:jc w:val="both"/>
        <w:rPr>
          <w:rFonts w:ascii="Times New Roman" w:eastAsia="Times New Roman" w:hAnsi="Times New Roman" w:cs="Times New Roman"/>
          <w:color w:val="555555"/>
          <w:sz w:val="23"/>
          <w:szCs w:val="23"/>
        </w:rPr>
      </w:pPr>
    </w:p>
    <w:p w:rsidR="00D157E3" w:rsidRPr="00844D29" w:rsidRDefault="00D157E3">
      <w:pPr>
        <w:rPr>
          <w:rFonts w:ascii="Times New Roman" w:hAnsi="Times New Roman" w:cs="Times New Roman"/>
        </w:rPr>
      </w:pPr>
    </w:p>
    <w:sectPr w:rsidR="00D157E3" w:rsidRPr="00844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94F28"/>
    <w:multiLevelType w:val="multilevel"/>
    <w:tmpl w:val="C026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F4FB1"/>
    <w:multiLevelType w:val="multilevel"/>
    <w:tmpl w:val="15B0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4D29"/>
    <w:rsid w:val="007C6899"/>
    <w:rsid w:val="00844D29"/>
    <w:rsid w:val="00D15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44D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4D29"/>
    <w:rPr>
      <w:rFonts w:ascii="Times New Roman" w:eastAsia="Times New Roman" w:hAnsi="Times New Roman" w:cs="Times New Roman"/>
      <w:b/>
      <w:bCs/>
      <w:sz w:val="36"/>
      <w:szCs w:val="36"/>
    </w:rPr>
  </w:style>
  <w:style w:type="paragraph" w:styleId="a3">
    <w:name w:val="Normal (Web)"/>
    <w:basedOn w:val="a"/>
    <w:uiPriority w:val="99"/>
    <w:semiHidden/>
    <w:unhideWhenUsed/>
    <w:rsid w:val="00844D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1431896">
      <w:bodyDiv w:val="1"/>
      <w:marLeft w:val="0"/>
      <w:marRight w:val="0"/>
      <w:marTop w:val="0"/>
      <w:marBottom w:val="0"/>
      <w:divBdr>
        <w:top w:val="none" w:sz="0" w:space="0" w:color="auto"/>
        <w:left w:val="none" w:sz="0" w:space="0" w:color="auto"/>
        <w:bottom w:val="none" w:sz="0" w:space="0" w:color="auto"/>
        <w:right w:val="none" w:sz="0" w:space="0" w:color="auto"/>
      </w:divBdr>
      <w:divsChild>
        <w:div w:id="49505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225</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2021-12-09T02:03:00Z</dcterms:created>
  <dcterms:modified xsi:type="dcterms:W3CDTF">2021-12-09T02:18:00Z</dcterms:modified>
</cp:coreProperties>
</file>